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78" w:rsidRPr="00615B04" w:rsidRDefault="00F72D87" w:rsidP="00D26478">
      <w:pPr>
        <w:jc w:val="center"/>
        <w:rPr>
          <w:rFonts w:ascii="Arial" w:hAnsi="Arial" w:cs="Arial"/>
          <w:b/>
          <w:bCs/>
          <w:color w:val="1F3864" w:themeColor="accent5" w:themeShade="80"/>
          <w:sz w:val="36"/>
          <w:szCs w:val="36"/>
        </w:rPr>
      </w:pPr>
      <w:r w:rsidRPr="00615B04">
        <w:rPr>
          <w:rFonts w:ascii="Arial" w:hAnsi="Arial" w:cs="Arial"/>
          <w:b/>
          <w:bCs/>
          <w:noProof/>
          <w:color w:val="1F3864" w:themeColor="accent5" w:themeShade="80"/>
          <w:sz w:val="36"/>
          <w:szCs w:val="36"/>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1238250" cy="1238250"/>
            <wp:effectExtent l="0" t="0" r="0" b="0"/>
            <wp:wrapTight wrapText="bothSides">
              <wp:wrapPolygon edited="0">
                <wp:start x="0" y="0"/>
                <wp:lineTo x="0" y="21268"/>
                <wp:lineTo x="21268" y="21268"/>
                <wp:lineTo x="212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margin">
              <wp14:pctWidth>0</wp14:pctWidth>
            </wp14:sizeRelH>
            <wp14:sizeRelV relativeFrom="margin">
              <wp14:pctHeight>0</wp14:pctHeight>
            </wp14:sizeRelV>
          </wp:anchor>
        </w:drawing>
      </w:r>
      <w:r w:rsidR="00D26478" w:rsidRPr="00D26478">
        <w:rPr>
          <w:rFonts w:ascii="Arial" w:hAnsi="Arial" w:cs="Arial"/>
          <w:b/>
          <w:bCs/>
          <w:color w:val="1F3864" w:themeColor="accent5" w:themeShade="80"/>
          <w:sz w:val="36"/>
          <w:szCs w:val="36"/>
        </w:rPr>
        <w:t xml:space="preserve"> </w:t>
      </w:r>
      <w:r w:rsidR="00D26478">
        <w:rPr>
          <w:rFonts w:ascii="Arial" w:hAnsi="Arial" w:cs="Arial"/>
          <w:b/>
          <w:bCs/>
          <w:color w:val="1F3864" w:themeColor="accent5" w:themeShade="80"/>
          <w:sz w:val="36"/>
          <w:szCs w:val="36"/>
        </w:rPr>
        <w:t xml:space="preserve">Christmas </w:t>
      </w:r>
      <w:proofErr w:type="gramStart"/>
      <w:r w:rsidR="00D26478">
        <w:rPr>
          <w:rFonts w:ascii="Arial" w:hAnsi="Arial" w:cs="Arial"/>
          <w:b/>
          <w:bCs/>
          <w:color w:val="1F3864" w:themeColor="accent5" w:themeShade="80"/>
          <w:sz w:val="36"/>
          <w:szCs w:val="36"/>
        </w:rPr>
        <w:t>Card</w:t>
      </w:r>
      <w:proofErr w:type="gramEnd"/>
      <w:r w:rsidR="00D26478">
        <w:rPr>
          <w:rFonts w:ascii="Arial" w:hAnsi="Arial" w:cs="Arial"/>
          <w:b/>
          <w:bCs/>
          <w:color w:val="1F3864" w:themeColor="accent5" w:themeShade="80"/>
          <w:sz w:val="36"/>
          <w:szCs w:val="36"/>
        </w:rPr>
        <w:t xml:space="preserve">, </w:t>
      </w:r>
      <w:r w:rsidR="00D26478" w:rsidRPr="00615B04">
        <w:rPr>
          <w:rFonts w:ascii="Arial" w:hAnsi="Arial" w:cs="Arial"/>
          <w:b/>
          <w:bCs/>
          <w:color w:val="1F3864" w:themeColor="accent5" w:themeShade="80"/>
          <w:sz w:val="36"/>
          <w:szCs w:val="36"/>
        </w:rPr>
        <w:t xml:space="preserve">Mug </w:t>
      </w:r>
      <w:r w:rsidR="00D26478">
        <w:rPr>
          <w:rFonts w:ascii="Arial" w:hAnsi="Arial" w:cs="Arial"/>
          <w:b/>
          <w:bCs/>
          <w:color w:val="1F3864" w:themeColor="accent5" w:themeShade="80"/>
          <w:sz w:val="36"/>
          <w:szCs w:val="36"/>
        </w:rPr>
        <w:t>&amp; Products</w:t>
      </w:r>
    </w:p>
    <w:p w:rsidR="00D26478" w:rsidRPr="00615B04" w:rsidRDefault="00D26478" w:rsidP="00D26478">
      <w:pPr>
        <w:jc w:val="center"/>
        <w:rPr>
          <w:rFonts w:ascii="Arial" w:hAnsi="Arial" w:cs="Arial"/>
          <w:color w:val="1F3864" w:themeColor="accent5" w:themeShade="80"/>
          <w:sz w:val="36"/>
          <w:szCs w:val="36"/>
        </w:rPr>
      </w:pPr>
      <w:r w:rsidRPr="00615B04">
        <w:rPr>
          <w:rFonts w:ascii="Arial" w:hAnsi="Arial" w:cs="Arial"/>
          <w:b/>
          <w:bCs/>
          <w:color w:val="1F3864" w:themeColor="accent5" w:themeShade="80"/>
          <w:sz w:val="36"/>
          <w:szCs w:val="36"/>
        </w:rPr>
        <w:t>Fundraising Project</w:t>
      </w:r>
    </w:p>
    <w:p w:rsidR="00F72D87" w:rsidRPr="00615B04" w:rsidRDefault="00F72D87" w:rsidP="00D26478">
      <w:pPr>
        <w:jc w:val="center"/>
        <w:rPr>
          <w:rFonts w:ascii="Arial" w:hAnsi="Arial" w:cs="Arial"/>
          <w:b/>
          <w:bCs/>
          <w:color w:val="1F3864" w:themeColor="accent5" w:themeShade="80"/>
          <w:sz w:val="36"/>
          <w:szCs w:val="36"/>
        </w:rPr>
      </w:pPr>
    </w:p>
    <w:p w:rsidR="00F72D87" w:rsidRDefault="00F72D87" w:rsidP="00F72D87">
      <w:pPr>
        <w:rPr>
          <w:rFonts w:ascii="Arial" w:hAnsi="Arial" w:cs="Arial"/>
          <w:color w:val="000000"/>
          <w:sz w:val="20"/>
          <w:szCs w:val="20"/>
        </w:rPr>
      </w:pPr>
    </w:p>
    <w:p w:rsidR="00F72D87" w:rsidRDefault="00F72D87" w:rsidP="00F72D87">
      <w:pPr>
        <w:ind w:left="-851" w:right="-755"/>
        <w:rPr>
          <w:rFonts w:ascii="Arial" w:hAnsi="Arial" w:cs="Arial"/>
          <w:color w:val="000000"/>
          <w:sz w:val="20"/>
          <w:szCs w:val="20"/>
        </w:rPr>
      </w:pP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Dear Parents</w:t>
      </w:r>
    </w:p>
    <w:p w:rsidR="00F72D87" w:rsidRPr="00615B04" w:rsidRDefault="00F72D87" w:rsidP="00F72D87">
      <w:pPr>
        <w:rPr>
          <w:rStyle w:val="apple-converted-space"/>
          <w:rFonts w:ascii="Arial" w:hAnsi="Arial" w:cs="Arial"/>
          <w:color w:val="1F3864" w:themeColor="accent5" w:themeShade="80"/>
          <w:sz w:val="20"/>
          <w:szCs w:val="20"/>
        </w:rPr>
      </w:pPr>
      <w:r w:rsidRPr="00615B04">
        <w:rPr>
          <w:rFonts w:ascii="Arial" w:hAnsi="Arial" w:cs="Arial"/>
          <w:color w:val="1F3864" w:themeColor="accent5" w:themeShade="80"/>
          <w:sz w:val="20"/>
          <w:szCs w:val="20"/>
        </w:rPr>
        <w:t>This year we are pleased to announce that our school is raising money by taking part in the</w:t>
      </w:r>
      <w:r w:rsidRPr="00615B04">
        <w:rPr>
          <w:rStyle w:val="apple-converted-space"/>
          <w:rFonts w:ascii="Arial" w:hAnsi="Arial" w:cs="Arial"/>
          <w:color w:val="1F3864" w:themeColor="accent5" w:themeShade="80"/>
          <w:sz w:val="20"/>
          <w:szCs w:val="20"/>
        </w:rPr>
        <w:t> </w:t>
      </w: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b/>
          <w:bCs/>
          <w:color w:val="1F3864" w:themeColor="accent5" w:themeShade="80"/>
          <w:sz w:val="20"/>
          <w:szCs w:val="20"/>
        </w:rPr>
        <w:t>RUDOLPH CARDS</w:t>
      </w:r>
      <w:r w:rsidRPr="00615B04">
        <w:rPr>
          <w:rStyle w:val="apple-converted-space"/>
          <w:rFonts w:ascii="Arial" w:hAnsi="Arial" w:cs="Arial"/>
          <w:color w:val="1F3864" w:themeColor="accent5" w:themeShade="80"/>
          <w:sz w:val="20"/>
          <w:szCs w:val="20"/>
        </w:rPr>
        <w:t> </w:t>
      </w:r>
      <w:r w:rsidR="00BF5A2E">
        <w:rPr>
          <w:rFonts w:ascii="Arial" w:hAnsi="Arial" w:cs="Arial"/>
          <w:color w:val="1F3864" w:themeColor="accent5" w:themeShade="80"/>
          <w:sz w:val="20"/>
          <w:szCs w:val="20"/>
        </w:rPr>
        <w:t xml:space="preserve">Personalised Card, </w:t>
      </w:r>
      <w:r w:rsidRPr="00615B04">
        <w:rPr>
          <w:rFonts w:ascii="Arial" w:hAnsi="Arial" w:cs="Arial"/>
          <w:color w:val="1F3864" w:themeColor="accent5" w:themeShade="80"/>
          <w:sz w:val="20"/>
          <w:szCs w:val="20"/>
        </w:rPr>
        <w:t>Mug</w:t>
      </w:r>
      <w:r w:rsidR="00BF5A2E">
        <w:rPr>
          <w:rFonts w:ascii="Arial" w:hAnsi="Arial" w:cs="Arial"/>
          <w:color w:val="1F3864" w:themeColor="accent5" w:themeShade="80"/>
          <w:sz w:val="20"/>
          <w:szCs w:val="20"/>
        </w:rPr>
        <w:t xml:space="preserve"> and Products</w:t>
      </w:r>
      <w:r w:rsidRPr="00615B04">
        <w:rPr>
          <w:rFonts w:ascii="Arial" w:hAnsi="Arial" w:cs="Arial"/>
          <w:color w:val="1F3864" w:themeColor="accent5" w:themeShade="80"/>
          <w:sz w:val="20"/>
          <w:szCs w:val="20"/>
        </w:rPr>
        <w:t xml:space="preserve"> Project!</w:t>
      </w:r>
    </w:p>
    <w:p w:rsidR="00327E08" w:rsidRDefault="00F72D87" w:rsidP="00327E08">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 xml:space="preserve">Your child (or children) can design a special picture which can be printed on to their very own packs of </w:t>
      </w:r>
      <w:r w:rsidR="00BF5A2E">
        <w:rPr>
          <w:rFonts w:ascii="Arial" w:hAnsi="Arial" w:cs="Arial"/>
          <w:color w:val="1F3864" w:themeColor="accent5" w:themeShade="80"/>
          <w:sz w:val="20"/>
          <w:szCs w:val="20"/>
        </w:rPr>
        <w:t>Christmas C</w:t>
      </w:r>
      <w:r w:rsidRPr="00615B04">
        <w:rPr>
          <w:rFonts w:ascii="Arial" w:hAnsi="Arial" w:cs="Arial"/>
          <w:color w:val="1F3864" w:themeColor="accent5" w:themeShade="80"/>
          <w:sz w:val="20"/>
          <w:szCs w:val="20"/>
        </w:rPr>
        <w:t xml:space="preserve">ards </w:t>
      </w:r>
      <w:r w:rsidR="00BF5A2E">
        <w:rPr>
          <w:rFonts w:ascii="Arial" w:hAnsi="Arial" w:cs="Arial"/>
          <w:color w:val="1F3864" w:themeColor="accent5" w:themeShade="80"/>
          <w:sz w:val="20"/>
          <w:szCs w:val="20"/>
        </w:rPr>
        <w:t xml:space="preserve">or on a ceramic Mug </w:t>
      </w:r>
      <w:r w:rsidRPr="00615B04">
        <w:rPr>
          <w:rFonts w:ascii="Arial" w:hAnsi="Arial" w:cs="Arial"/>
          <w:color w:val="1F3864" w:themeColor="accent5" w:themeShade="80"/>
          <w:sz w:val="20"/>
          <w:szCs w:val="20"/>
        </w:rPr>
        <w:t xml:space="preserve">and even on to </w:t>
      </w:r>
      <w:r w:rsidR="00BF5A2E">
        <w:rPr>
          <w:rFonts w:ascii="Arial" w:hAnsi="Arial" w:cs="Arial"/>
          <w:color w:val="1F3864" w:themeColor="accent5" w:themeShade="80"/>
          <w:sz w:val="20"/>
          <w:szCs w:val="20"/>
        </w:rPr>
        <w:t>a wide range of products from Teddies to Placemats</w:t>
      </w:r>
      <w:r w:rsidRPr="00615B04">
        <w:rPr>
          <w:rFonts w:ascii="Arial" w:hAnsi="Arial" w:cs="Arial"/>
          <w:color w:val="1F3864" w:themeColor="accent5" w:themeShade="80"/>
          <w:sz w:val="20"/>
          <w:szCs w:val="20"/>
        </w:rPr>
        <w:t xml:space="preserve">!  Perfect </w:t>
      </w:r>
      <w:r w:rsidR="00BF5A2E">
        <w:rPr>
          <w:rFonts w:ascii="Arial" w:hAnsi="Arial" w:cs="Arial"/>
          <w:color w:val="1F3864" w:themeColor="accent5" w:themeShade="80"/>
          <w:sz w:val="20"/>
          <w:szCs w:val="20"/>
        </w:rPr>
        <w:t>for</w:t>
      </w:r>
      <w:r w:rsidRPr="00615B04">
        <w:rPr>
          <w:rFonts w:ascii="Arial" w:hAnsi="Arial" w:cs="Arial"/>
          <w:color w:val="1F3864" w:themeColor="accent5" w:themeShade="80"/>
          <w:sz w:val="20"/>
          <w:szCs w:val="20"/>
        </w:rPr>
        <w:t xml:space="preserve"> family and friends this coming Christmas Season, as they will be truly unique!   You can be confident that buying our cards won't mean harming the world's forests as we only use responsibly sourced FSC card.</w:t>
      </w:r>
    </w:p>
    <w:p w:rsidR="00BF5A2E" w:rsidRPr="00EE0026" w:rsidRDefault="00BF5A2E" w:rsidP="00327E08">
      <w:pPr>
        <w:rPr>
          <w:b/>
          <w:color w:val="538135" w:themeColor="accent6" w:themeShade="BF"/>
        </w:rPr>
      </w:pPr>
      <w:r w:rsidRPr="00EE0026">
        <w:rPr>
          <w:rFonts w:ascii="Arial" w:hAnsi="Arial" w:cs="Arial"/>
          <w:noProof/>
          <w:color w:val="538135" w:themeColor="accent6" w:themeShade="BF"/>
          <w:sz w:val="20"/>
          <w:szCs w:val="20"/>
          <w:shd w:val="clear" w:color="auto" w:fill="FFFFFF"/>
          <w:lang w:eastAsia="en-GB"/>
        </w:rPr>
        <w:drawing>
          <wp:anchor distT="0" distB="0" distL="114300" distR="114300" simplePos="0" relativeHeight="251673600" behindDoc="1" locked="0" layoutInCell="1" allowOverlap="1" wp14:anchorId="606E4D22" wp14:editId="0291ECEB">
            <wp:simplePos x="0" y="0"/>
            <wp:positionH relativeFrom="column">
              <wp:posOffset>5541010</wp:posOffset>
            </wp:positionH>
            <wp:positionV relativeFrom="paragraph">
              <wp:posOffset>362585</wp:posOffset>
            </wp:positionV>
            <wp:extent cx="1333500" cy="1050290"/>
            <wp:effectExtent l="0" t="0" r="0" b="0"/>
            <wp:wrapTight wrapText="bothSides">
              <wp:wrapPolygon edited="0">
                <wp:start x="0" y="0"/>
                <wp:lineTo x="0" y="21156"/>
                <wp:lineTo x="21291" y="21156"/>
                <wp:lineTo x="2129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cks of car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050290"/>
                    </a:xfrm>
                    <a:prstGeom prst="rect">
                      <a:avLst/>
                    </a:prstGeom>
                  </pic:spPr>
                </pic:pic>
              </a:graphicData>
            </a:graphic>
            <wp14:sizeRelH relativeFrom="margin">
              <wp14:pctWidth>0</wp14:pctWidth>
            </wp14:sizeRelH>
            <wp14:sizeRelV relativeFrom="margin">
              <wp14:pctHeight>0</wp14:pctHeight>
            </wp14:sizeRelV>
          </wp:anchor>
        </w:drawing>
      </w:r>
      <w:r w:rsidRPr="00EE0026">
        <w:rPr>
          <w:b/>
          <w:color w:val="538135" w:themeColor="accent6" w:themeShade="BF"/>
          <w:sz w:val="36"/>
        </w:rPr>
        <w:t>Rudolph Cards Products for 2019</w:t>
      </w:r>
    </w:p>
    <w:p w:rsidR="00BF5A2E" w:rsidRPr="00EE0026" w:rsidRDefault="00BF5A2E" w:rsidP="00BF5A2E">
      <w:pPr>
        <w:rPr>
          <w:b/>
          <w:color w:val="538135" w:themeColor="accent6" w:themeShade="BF"/>
          <w:sz w:val="24"/>
        </w:rPr>
      </w:pPr>
      <w:r w:rsidRPr="00EE0026">
        <w:rPr>
          <w:b/>
          <w:color w:val="538135" w:themeColor="accent6" w:themeShade="BF"/>
          <w:sz w:val="24"/>
        </w:rPr>
        <w:t>Christmas Cards</w:t>
      </w:r>
    </w:p>
    <w:p w:rsidR="00BF5A2E" w:rsidRDefault="00BF5A2E" w:rsidP="00BF5A2E">
      <w:pPr>
        <w:rPr>
          <w:rFonts w:ascii="Arial" w:hAnsi="Arial" w:cs="Arial"/>
          <w:color w:val="292929"/>
          <w:sz w:val="20"/>
          <w:szCs w:val="20"/>
          <w:shd w:val="clear" w:color="auto" w:fill="FFFFFF"/>
        </w:rPr>
      </w:pPr>
      <w:r>
        <w:rPr>
          <w:rFonts w:ascii="Verdana" w:hAnsi="Verdana"/>
          <w:color w:val="333300"/>
          <w:sz w:val="18"/>
          <w:szCs w:val="18"/>
          <w:shd w:val="clear" w:color="auto" w:fill="FFFFFF"/>
        </w:rPr>
        <w:t>Our premium quality, personalised packs of Christmas Cards feature each pupils individual festive design on the front &amp; their name &amp; the School name on the reverse</w:t>
      </w:r>
      <w:r>
        <w:rPr>
          <w:rFonts w:ascii="Arial" w:hAnsi="Arial" w:cs="Arial"/>
          <w:color w:val="292929"/>
          <w:sz w:val="20"/>
          <w:szCs w:val="20"/>
          <w:shd w:val="clear" w:color="auto" w:fill="FFFFFF"/>
        </w:rPr>
        <w:t>. Pack of 12 A6 Cards including envelopes</w:t>
      </w:r>
    </w:p>
    <w:p w:rsidR="00BF5A2E" w:rsidRDefault="00BF5A2E" w:rsidP="00BF5A2E">
      <w:pPr>
        <w:rPr>
          <w:b/>
        </w:rPr>
      </w:pPr>
      <w:r>
        <w:rPr>
          <w:b/>
          <w:noProof/>
          <w:color w:val="70AD47" w:themeColor="accent6"/>
          <w:sz w:val="24"/>
          <w:lang w:eastAsia="en-GB"/>
        </w:rPr>
        <w:drawing>
          <wp:anchor distT="0" distB="0" distL="114300" distR="114300" simplePos="0" relativeHeight="251672576" behindDoc="1" locked="0" layoutInCell="1" allowOverlap="1" wp14:anchorId="333AA580" wp14:editId="6BEBE6D5">
            <wp:simplePos x="0" y="0"/>
            <wp:positionH relativeFrom="column">
              <wp:posOffset>5683885</wp:posOffset>
            </wp:positionH>
            <wp:positionV relativeFrom="paragraph">
              <wp:posOffset>214630</wp:posOffset>
            </wp:positionV>
            <wp:extent cx="1095375" cy="1095375"/>
            <wp:effectExtent l="0" t="0" r="9525" b="9525"/>
            <wp:wrapTight wrapText="bothSides">
              <wp:wrapPolygon edited="0">
                <wp:start x="0" y="0"/>
                <wp:lineTo x="0" y="21412"/>
                <wp:lineTo x="21412" y="21412"/>
                <wp:lineTo x="214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 tree mu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Pr>
          <w:b/>
        </w:rPr>
        <w:t>£</w:t>
      </w:r>
      <w:r w:rsidR="00327E08">
        <w:rPr>
          <w:b/>
        </w:rPr>
        <w:t>5.00</w:t>
      </w:r>
      <w:r>
        <w:rPr>
          <w:b/>
        </w:rPr>
        <w:t xml:space="preserve"> per pack (S</w:t>
      </w:r>
      <w:r w:rsidRPr="005356EE">
        <w:rPr>
          <w:b/>
        </w:rPr>
        <w:t>chool raises £1.</w:t>
      </w:r>
      <w:r>
        <w:rPr>
          <w:b/>
        </w:rPr>
        <w:t>4</w:t>
      </w:r>
      <w:r w:rsidRPr="005356EE">
        <w:rPr>
          <w:b/>
        </w:rPr>
        <w:t>0</w:t>
      </w:r>
      <w:r>
        <w:rPr>
          <w:b/>
        </w:rPr>
        <w:t>)</w:t>
      </w:r>
    </w:p>
    <w:p w:rsidR="00BF5A2E" w:rsidRPr="00EE0026" w:rsidRDefault="00BF5A2E" w:rsidP="00BF5A2E">
      <w:pPr>
        <w:rPr>
          <w:b/>
          <w:color w:val="538135" w:themeColor="accent6" w:themeShade="BF"/>
          <w:sz w:val="24"/>
        </w:rPr>
      </w:pPr>
      <w:r w:rsidRPr="00EE0026">
        <w:rPr>
          <w:b/>
          <w:color w:val="538135" w:themeColor="accent6" w:themeShade="BF"/>
          <w:sz w:val="24"/>
        </w:rPr>
        <w:t>Mugs</w:t>
      </w:r>
    </w:p>
    <w:p w:rsidR="00BF5A2E" w:rsidRDefault="00BF5A2E" w:rsidP="00BF5A2E">
      <w:pPr>
        <w:rPr>
          <w:rFonts w:ascii="Verdana" w:hAnsi="Verdana"/>
          <w:color w:val="000000"/>
          <w:sz w:val="18"/>
          <w:szCs w:val="18"/>
          <w:shd w:val="clear" w:color="auto" w:fill="FFFFFF"/>
        </w:rPr>
      </w:pPr>
      <w:r>
        <w:rPr>
          <w:rFonts w:ascii="Verdana" w:hAnsi="Verdana"/>
          <w:color w:val="000000"/>
          <w:sz w:val="18"/>
          <w:szCs w:val="18"/>
          <w:shd w:val="clear" w:color="auto" w:fill="FFFFFF"/>
        </w:rPr>
        <w:t>Our ceramic mugs are printed with each child's festive design making a treasured gift.  Bright white glazed ceramic 10oz mug with gift box.</w:t>
      </w:r>
    </w:p>
    <w:p w:rsidR="00BF5A2E" w:rsidRDefault="00BF5A2E" w:rsidP="00BF5A2E">
      <w:pPr>
        <w:rPr>
          <w:b/>
        </w:rPr>
      </w:pPr>
      <w:r>
        <w:rPr>
          <w:b/>
        </w:rPr>
        <w:t>£6.50 each (School raises £2.00)</w:t>
      </w:r>
    </w:p>
    <w:p w:rsidR="00BF5A2E" w:rsidRPr="00EE0026" w:rsidRDefault="00BF5A2E" w:rsidP="00BF5A2E">
      <w:pPr>
        <w:rPr>
          <w:b/>
          <w:color w:val="538135" w:themeColor="accent6" w:themeShade="BF"/>
          <w:sz w:val="24"/>
        </w:rPr>
      </w:pPr>
      <w:r w:rsidRPr="00EE0026">
        <w:rPr>
          <w:noProof/>
          <w:color w:val="538135" w:themeColor="accent6" w:themeShade="BF"/>
          <w:sz w:val="24"/>
          <w:lang w:eastAsia="en-GB"/>
        </w:rPr>
        <w:drawing>
          <wp:anchor distT="0" distB="0" distL="114300" distR="114300" simplePos="0" relativeHeight="251666432" behindDoc="1" locked="0" layoutInCell="1" allowOverlap="1" wp14:anchorId="54036739" wp14:editId="219BDAA3">
            <wp:simplePos x="0" y="0"/>
            <wp:positionH relativeFrom="column">
              <wp:posOffset>5203825</wp:posOffset>
            </wp:positionH>
            <wp:positionV relativeFrom="paragraph">
              <wp:posOffset>219075</wp:posOffset>
            </wp:positionV>
            <wp:extent cx="1749425" cy="600075"/>
            <wp:effectExtent l="0" t="0" r="3175" b="9525"/>
            <wp:wrapTight wrapText="bothSides">
              <wp:wrapPolygon edited="0">
                <wp:start x="0" y="0"/>
                <wp:lineTo x="0" y="21257"/>
                <wp:lineTo x="21404" y="21257"/>
                <wp:lineTo x="2140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er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600075"/>
                    </a:xfrm>
                    <a:prstGeom prst="rect">
                      <a:avLst/>
                    </a:prstGeom>
                  </pic:spPr>
                </pic:pic>
              </a:graphicData>
            </a:graphic>
          </wp:anchor>
        </w:drawing>
      </w:r>
      <w:r w:rsidRPr="00EE0026">
        <w:rPr>
          <w:b/>
          <w:color w:val="538135" w:themeColor="accent6" w:themeShade="BF"/>
          <w:sz w:val="24"/>
        </w:rPr>
        <w:t xml:space="preserve">Coasters </w:t>
      </w:r>
    </w:p>
    <w:p w:rsidR="00BF5A2E" w:rsidRDefault="00BF5A2E" w:rsidP="00BF5A2E">
      <w:r>
        <w:t xml:space="preserve">These </w:t>
      </w:r>
      <w:r w:rsidRPr="00C039DE">
        <w:t xml:space="preserve">high quality gloss-finish coasters, </w:t>
      </w:r>
      <w:r>
        <w:t>are</w:t>
      </w:r>
      <w:r w:rsidRPr="00C039DE">
        <w:t xml:space="preserve"> personal</w:t>
      </w:r>
      <w:r>
        <w:t xml:space="preserve">ised with the child’s drawing.  </w:t>
      </w:r>
      <w:r w:rsidRPr="008C2DCF">
        <w:t>Perfect for putting your drinks on in style.</w:t>
      </w:r>
      <w:r>
        <w:t xml:space="preserve">  </w:t>
      </w:r>
      <w:r w:rsidRPr="00C039DE">
        <w:t>White</w:t>
      </w:r>
      <w:r>
        <w:t>,</w:t>
      </w:r>
      <w:r w:rsidRPr="00C039DE">
        <w:t xml:space="preserve"> high gloss, </w:t>
      </w:r>
      <w:r>
        <w:t>board</w:t>
      </w:r>
      <w:r w:rsidRPr="00C039DE">
        <w:t xml:space="preserve"> backe</w:t>
      </w:r>
      <w:r>
        <w:t xml:space="preserve">d.  90mm x 90mm </w:t>
      </w:r>
    </w:p>
    <w:p w:rsidR="00327E08" w:rsidRDefault="00327E08" w:rsidP="00BF5A2E">
      <w:pPr>
        <w:rPr>
          <w:b/>
        </w:rPr>
      </w:pPr>
      <w:r>
        <w:rPr>
          <w:b/>
        </w:rPr>
        <w:t>£3.00 each (</w:t>
      </w:r>
      <w:r w:rsidR="00BF5A2E">
        <w:rPr>
          <w:b/>
        </w:rPr>
        <w:t>School raises 50p</w:t>
      </w:r>
      <w:r>
        <w:rPr>
          <w:b/>
        </w:rPr>
        <w:t>)</w:t>
      </w:r>
    </w:p>
    <w:p w:rsidR="00BF5A2E" w:rsidRPr="00F0655D" w:rsidRDefault="00BF5A2E" w:rsidP="00BF5A2E">
      <w:pPr>
        <w:rPr>
          <w:b/>
        </w:rPr>
      </w:pPr>
      <w:r w:rsidRPr="005356EE">
        <w:rPr>
          <w:noProof/>
          <w:color w:val="70AD47" w:themeColor="accent6"/>
          <w:sz w:val="24"/>
          <w:lang w:eastAsia="en-GB"/>
        </w:rPr>
        <w:drawing>
          <wp:anchor distT="0" distB="0" distL="114300" distR="114300" simplePos="0" relativeHeight="251667456" behindDoc="1" locked="0" layoutInCell="1" allowOverlap="1" wp14:anchorId="731F6C63" wp14:editId="178E159E">
            <wp:simplePos x="0" y="0"/>
            <wp:positionH relativeFrom="column">
              <wp:posOffset>4969510</wp:posOffset>
            </wp:positionH>
            <wp:positionV relativeFrom="paragraph">
              <wp:posOffset>79375</wp:posOffset>
            </wp:positionV>
            <wp:extent cx="2035810" cy="850900"/>
            <wp:effectExtent l="0" t="0" r="2540" b="6350"/>
            <wp:wrapTight wrapText="bothSides">
              <wp:wrapPolygon edited="0">
                <wp:start x="0" y="0"/>
                <wp:lineTo x="0" y="21278"/>
                <wp:lineTo x="21425" y="21278"/>
                <wp:lineTo x="2142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s 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810" cy="850900"/>
                    </a:xfrm>
                    <a:prstGeom prst="rect">
                      <a:avLst/>
                    </a:prstGeom>
                  </pic:spPr>
                </pic:pic>
              </a:graphicData>
            </a:graphic>
            <wp14:sizeRelH relativeFrom="margin">
              <wp14:pctWidth>0</wp14:pctWidth>
            </wp14:sizeRelH>
            <wp14:sizeRelV relativeFrom="margin">
              <wp14:pctHeight>0</wp14:pctHeight>
            </wp14:sizeRelV>
          </wp:anchor>
        </w:drawing>
      </w:r>
      <w:r w:rsidRPr="00C039DE">
        <w:rPr>
          <w:b/>
        </w:rPr>
        <w:t>Set of 4 Coasters</w:t>
      </w:r>
      <w:r>
        <w:rPr>
          <w:b/>
        </w:rPr>
        <w:t xml:space="preserve"> </w:t>
      </w:r>
      <w:r w:rsidRPr="00C039DE">
        <w:t>(same design)</w:t>
      </w:r>
      <w:r w:rsidR="00327E08">
        <w:t xml:space="preserve"> </w:t>
      </w:r>
      <w:r w:rsidR="00327E08">
        <w:rPr>
          <w:b/>
        </w:rPr>
        <w:t>£11.00 (</w:t>
      </w:r>
      <w:r>
        <w:t>S</w:t>
      </w:r>
      <w:r>
        <w:rPr>
          <w:b/>
        </w:rPr>
        <w:t>chool raises £1.50</w:t>
      </w:r>
      <w:r w:rsidR="00327E08">
        <w:rPr>
          <w:b/>
        </w:rPr>
        <w:t>)</w:t>
      </w:r>
    </w:p>
    <w:p w:rsidR="00BF5A2E" w:rsidRPr="00EE0026" w:rsidRDefault="00BF5A2E" w:rsidP="00BF5A2E">
      <w:pPr>
        <w:rPr>
          <w:b/>
          <w:color w:val="538135" w:themeColor="accent6" w:themeShade="BF"/>
        </w:rPr>
      </w:pPr>
      <w:r w:rsidRPr="00EE0026">
        <w:rPr>
          <w:b/>
          <w:color w:val="538135" w:themeColor="accent6" w:themeShade="BF"/>
          <w:sz w:val="24"/>
        </w:rPr>
        <w:t>Placemats</w:t>
      </w:r>
    </w:p>
    <w:p w:rsidR="00BF5A2E" w:rsidRDefault="00BF5A2E" w:rsidP="00BF5A2E">
      <w:r w:rsidRPr="008C2DCF">
        <w:t>Fabulous</w:t>
      </w:r>
      <w:r>
        <w:t xml:space="preserve"> high quality, gloss-finish,</w:t>
      </w:r>
      <w:r w:rsidRPr="008C2DCF">
        <w:t xml:space="preserve"> hardboard</w:t>
      </w:r>
      <w:r>
        <w:t xml:space="preserve"> placemats.  They are </w:t>
      </w:r>
      <w:proofErr w:type="spellStart"/>
      <w:r>
        <w:t>wipe</w:t>
      </w:r>
      <w:r w:rsidRPr="008C2DCF">
        <w:t>able</w:t>
      </w:r>
      <w:proofErr w:type="spellEnd"/>
      <w:r w:rsidRPr="008C2DCF">
        <w:t xml:space="preserve"> </w:t>
      </w:r>
      <w:r>
        <w:t xml:space="preserve">and are </w:t>
      </w:r>
      <w:r w:rsidRPr="008C2DCF">
        <w:t xml:space="preserve">personalised with </w:t>
      </w:r>
      <w:r>
        <w:t>the</w:t>
      </w:r>
      <w:r w:rsidRPr="008C2DCF">
        <w:t xml:space="preserve"> child</w:t>
      </w:r>
      <w:r>
        <w:t>’</w:t>
      </w:r>
      <w:r w:rsidRPr="008C2DCF">
        <w:t>s</w:t>
      </w:r>
      <w:r>
        <w:t xml:space="preserve"> picture…guaranteed to be original.  190mm x 230mm </w:t>
      </w:r>
    </w:p>
    <w:p w:rsidR="00BF5A2E" w:rsidRDefault="00BF5A2E" w:rsidP="00BF5A2E">
      <w:pPr>
        <w:rPr>
          <w:b/>
        </w:rPr>
      </w:pPr>
      <w:r>
        <w:rPr>
          <w:noProof/>
          <w:lang w:eastAsia="en-GB"/>
        </w:rPr>
        <w:drawing>
          <wp:anchor distT="0" distB="0" distL="114300" distR="114300" simplePos="0" relativeHeight="251668480" behindDoc="1" locked="0" layoutInCell="1" allowOverlap="1" wp14:anchorId="40E0076B" wp14:editId="6D897679">
            <wp:simplePos x="0" y="0"/>
            <wp:positionH relativeFrom="column">
              <wp:posOffset>5426710</wp:posOffset>
            </wp:positionH>
            <wp:positionV relativeFrom="paragraph">
              <wp:posOffset>104140</wp:posOffset>
            </wp:positionV>
            <wp:extent cx="1447800" cy="1085215"/>
            <wp:effectExtent l="0" t="0" r="0" b="635"/>
            <wp:wrapTight wrapText="bothSides">
              <wp:wrapPolygon edited="0">
                <wp:start x="0" y="0"/>
                <wp:lineTo x="0" y="21233"/>
                <wp:lineTo x="21316" y="21233"/>
                <wp:lineTo x="2131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usemat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085215"/>
                    </a:xfrm>
                    <a:prstGeom prst="rect">
                      <a:avLst/>
                    </a:prstGeom>
                  </pic:spPr>
                </pic:pic>
              </a:graphicData>
            </a:graphic>
            <wp14:sizeRelH relativeFrom="margin">
              <wp14:pctWidth>0</wp14:pctWidth>
            </wp14:sizeRelH>
            <wp14:sizeRelV relativeFrom="margin">
              <wp14:pctHeight>0</wp14:pctHeight>
            </wp14:sizeRelV>
          </wp:anchor>
        </w:drawing>
      </w:r>
      <w:r w:rsidR="00327E08">
        <w:rPr>
          <w:b/>
        </w:rPr>
        <w:t>£5.50 each (</w:t>
      </w:r>
      <w:r>
        <w:rPr>
          <w:b/>
        </w:rPr>
        <w:t>School raises £1.00</w:t>
      </w:r>
      <w:r w:rsidR="00327E08">
        <w:rPr>
          <w:b/>
        </w:rPr>
        <w:t>)</w:t>
      </w:r>
    </w:p>
    <w:p w:rsidR="00BF5A2E" w:rsidRPr="00EE0026" w:rsidRDefault="00BF5A2E" w:rsidP="00BF5A2E">
      <w:pPr>
        <w:rPr>
          <w:b/>
          <w:color w:val="538135" w:themeColor="accent6" w:themeShade="BF"/>
          <w:sz w:val="24"/>
        </w:rPr>
      </w:pPr>
      <w:r w:rsidRPr="00EE0026">
        <w:rPr>
          <w:b/>
          <w:color w:val="538135" w:themeColor="accent6" w:themeShade="BF"/>
          <w:sz w:val="24"/>
        </w:rPr>
        <w:t>Mouse Mats</w:t>
      </w:r>
    </w:p>
    <w:p w:rsidR="00BF5A2E" w:rsidRDefault="00BF5A2E" w:rsidP="00BF5A2E">
      <w:r>
        <w:t xml:space="preserve">A unique personalised gift.  </w:t>
      </w:r>
      <w:r w:rsidRPr="004B44B3">
        <w:t>With a non-skid rubber backing and soft fabric top this mouse mat allow</w:t>
      </w:r>
      <w:r>
        <w:t>s</w:t>
      </w:r>
      <w:r w:rsidRPr="004B44B3">
        <w:t xml:space="preserve"> smooth operation of the cursor whilst keeping </w:t>
      </w:r>
      <w:r>
        <w:t>the</w:t>
      </w:r>
      <w:r w:rsidRPr="004B44B3">
        <w:t xml:space="preserve"> desk protected.</w:t>
      </w:r>
      <w:r>
        <w:t xml:space="preserve"> 190mm x 230mm</w:t>
      </w:r>
    </w:p>
    <w:p w:rsidR="00327E08" w:rsidRDefault="00327E08" w:rsidP="00BF5A2E">
      <w:r>
        <w:rPr>
          <w:b/>
        </w:rPr>
        <w:t>£5.50 each (School raises £1.00)</w:t>
      </w:r>
    </w:p>
    <w:p w:rsidR="00BF5A2E" w:rsidRDefault="00BF5A2E" w:rsidP="00BF5A2E">
      <w:pPr>
        <w:rPr>
          <w:b/>
        </w:rPr>
      </w:pPr>
      <w:r w:rsidRPr="005356EE">
        <w:rPr>
          <w:noProof/>
          <w:color w:val="70AD47" w:themeColor="accent6"/>
          <w:sz w:val="24"/>
          <w:lang w:eastAsia="en-GB"/>
        </w:rPr>
        <w:lastRenderedPageBreak/>
        <w:drawing>
          <wp:anchor distT="0" distB="0" distL="114300" distR="114300" simplePos="0" relativeHeight="251669504" behindDoc="0" locked="0" layoutInCell="1" allowOverlap="1" wp14:anchorId="4D9301A8" wp14:editId="1BB3740F">
            <wp:simplePos x="0" y="0"/>
            <wp:positionH relativeFrom="column">
              <wp:posOffset>5540375</wp:posOffset>
            </wp:positionH>
            <wp:positionV relativeFrom="paragraph">
              <wp:posOffset>183515</wp:posOffset>
            </wp:positionV>
            <wp:extent cx="1152000" cy="153720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tes Bag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1537200"/>
                    </a:xfrm>
                    <a:prstGeom prst="rect">
                      <a:avLst/>
                    </a:prstGeom>
                  </pic:spPr>
                </pic:pic>
              </a:graphicData>
            </a:graphic>
            <wp14:sizeRelH relativeFrom="margin">
              <wp14:pctWidth>0</wp14:pctWidth>
            </wp14:sizeRelH>
            <wp14:sizeRelV relativeFrom="margin">
              <wp14:pctHeight>0</wp14:pctHeight>
            </wp14:sizeRelV>
          </wp:anchor>
        </w:drawing>
      </w:r>
    </w:p>
    <w:p w:rsidR="00BF5A2E" w:rsidRPr="00EE0026" w:rsidRDefault="00BF5A2E" w:rsidP="00BF5A2E">
      <w:pPr>
        <w:rPr>
          <w:b/>
          <w:color w:val="538135" w:themeColor="accent6" w:themeShade="BF"/>
        </w:rPr>
      </w:pPr>
      <w:r w:rsidRPr="00EE0026">
        <w:rPr>
          <w:b/>
          <w:color w:val="538135" w:themeColor="accent6" w:themeShade="BF"/>
          <w:sz w:val="24"/>
        </w:rPr>
        <w:t>Shopping Tote Bag</w:t>
      </w:r>
    </w:p>
    <w:p w:rsidR="00BF5A2E" w:rsidRDefault="00BF5A2E" w:rsidP="00BF5A2E">
      <w:r>
        <w:t xml:space="preserve">Our fabulous white, long handled shopping tote bags are printed with the child’s very own drawing.  Can </w:t>
      </w:r>
      <w:r w:rsidRPr="008C2DCF">
        <w:t>easily be folded to fit into a handbag or pocket. Looks great and is eco-friendly.</w:t>
      </w:r>
      <w:r>
        <w:t xml:space="preserve">  Measures approx. 35cm x 40cm.</w:t>
      </w:r>
    </w:p>
    <w:p w:rsidR="00BF5A2E" w:rsidRDefault="00327E08" w:rsidP="00BF5A2E">
      <w:pPr>
        <w:rPr>
          <w:b/>
        </w:rPr>
      </w:pPr>
      <w:r>
        <w:rPr>
          <w:b/>
        </w:rPr>
        <w:t>£8.00 each (</w:t>
      </w:r>
      <w:r w:rsidR="00BF5A2E">
        <w:rPr>
          <w:b/>
        </w:rPr>
        <w:t>School raises £2.00</w:t>
      </w:r>
      <w:r>
        <w:rPr>
          <w:b/>
        </w:rPr>
        <w:t>)</w:t>
      </w:r>
    </w:p>
    <w:p w:rsidR="00BF5A2E" w:rsidRPr="00EE0026" w:rsidRDefault="00BF5A2E" w:rsidP="00BF5A2E">
      <w:pPr>
        <w:rPr>
          <w:b/>
          <w:color w:val="538135" w:themeColor="accent6" w:themeShade="BF"/>
          <w:sz w:val="24"/>
        </w:rPr>
      </w:pPr>
      <w:r w:rsidRPr="00EE0026">
        <w:rPr>
          <w:b/>
          <w:color w:val="538135" w:themeColor="accent6" w:themeShade="BF"/>
          <w:sz w:val="24"/>
        </w:rPr>
        <w:t>Quilted Teflon Oven Pad</w:t>
      </w:r>
    </w:p>
    <w:p w:rsidR="00BF5A2E" w:rsidRDefault="00BF5A2E" w:rsidP="00BF5A2E">
      <w:r>
        <w:rPr>
          <w:noProof/>
          <w:lang w:eastAsia="en-GB"/>
        </w:rPr>
        <w:drawing>
          <wp:anchor distT="0" distB="0" distL="114300" distR="114300" simplePos="0" relativeHeight="251670528" behindDoc="1" locked="0" layoutInCell="1" allowOverlap="1" wp14:anchorId="4E7817C0" wp14:editId="7033F258">
            <wp:simplePos x="0" y="0"/>
            <wp:positionH relativeFrom="column">
              <wp:posOffset>5410200</wp:posOffset>
            </wp:positionH>
            <wp:positionV relativeFrom="paragraph">
              <wp:posOffset>82550</wp:posOffset>
            </wp:positionV>
            <wp:extent cx="1443990" cy="904875"/>
            <wp:effectExtent l="0" t="0" r="3810" b="9525"/>
            <wp:wrapTight wrapText="bothSides">
              <wp:wrapPolygon edited="0">
                <wp:start x="0" y="0"/>
                <wp:lineTo x="0" y="21373"/>
                <wp:lineTo x="21372" y="21373"/>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ven Pad.jpg"/>
                    <pic:cNvPicPr/>
                  </pic:nvPicPr>
                  <pic:blipFill rotWithShape="1">
                    <a:blip r:embed="rId12" cstate="print">
                      <a:extLst>
                        <a:ext uri="{28A0092B-C50C-407E-A947-70E740481C1C}">
                          <a14:useLocalDpi xmlns:a14="http://schemas.microsoft.com/office/drawing/2010/main" val="0"/>
                        </a:ext>
                      </a:extLst>
                    </a:blip>
                    <a:srcRect t="6158" b="10264"/>
                    <a:stretch/>
                  </pic:blipFill>
                  <pic:spPr bwMode="auto">
                    <a:xfrm>
                      <a:off x="0" y="0"/>
                      <a:ext cx="1443990"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2DCF">
        <w:t xml:space="preserve">This quilted oven square has a silver Teflon coated stitched front and will be printed on the back.  A lovely present customised with </w:t>
      </w:r>
      <w:r>
        <w:t>the</w:t>
      </w:r>
      <w:r w:rsidRPr="008C2DCF">
        <w:t xml:space="preserve"> child’s design!</w:t>
      </w:r>
    </w:p>
    <w:p w:rsidR="00BF5A2E" w:rsidRDefault="00327E08" w:rsidP="00BF5A2E">
      <w:pPr>
        <w:rPr>
          <w:b/>
        </w:rPr>
      </w:pPr>
      <w:r>
        <w:rPr>
          <w:b/>
        </w:rPr>
        <w:t>£6.00 each (</w:t>
      </w:r>
      <w:r w:rsidR="00BF5A2E">
        <w:rPr>
          <w:b/>
        </w:rPr>
        <w:t>School raises £1.50</w:t>
      </w:r>
      <w:r>
        <w:rPr>
          <w:b/>
        </w:rPr>
        <w:t>)</w:t>
      </w:r>
    </w:p>
    <w:p w:rsidR="00BF5A2E" w:rsidRPr="00EE0026" w:rsidRDefault="00BF5A2E" w:rsidP="00BF5A2E">
      <w:pPr>
        <w:rPr>
          <w:b/>
          <w:color w:val="538135" w:themeColor="accent6" w:themeShade="BF"/>
          <w:sz w:val="24"/>
        </w:rPr>
      </w:pPr>
      <w:r w:rsidRPr="00EE0026">
        <w:rPr>
          <w:b/>
          <w:color w:val="538135" w:themeColor="accent6" w:themeShade="BF"/>
          <w:sz w:val="24"/>
        </w:rPr>
        <w:t>Teddies with Printed T-shirt</w:t>
      </w:r>
    </w:p>
    <w:p w:rsidR="00BF5A2E" w:rsidRPr="005E0A5C" w:rsidRDefault="00BF5A2E" w:rsidP="00BF5A2E">
      <w:r>
        <w:rPr>
          <w:noProof/>
          <w:lang w:eastAsia="en-GB"/>
        </w:rPr>
        <w:drawing>
          <wp:anchor distT="0" distB="0" distL="114300" distR="114300" simplePos="0" relativeHeight="251671552" behindDoc="1" locked="0" layoutInCell="1" allowOverlap="1" wp14:anchorId="13E512C2" wp14:editId="560D4875">
            <wp:simplePos x="0" y="0"/>
            <wp:positionH relativeFrom="column">
              <wp:posOffset>5426710</wp:posOffset>
            </wp:positionH>
            <wp:positionV relativeFrom="paragraph">
              <wp:posOffset>100330</wp:posOffset>
            </wp:positionV>
            <wp:extent cx="1434465" cy="1076325"/>
            <wp:effectExtent l="0" t="0" r="0" b="9525"/>
            <wp:wrapTight wrapText="bothSides">
              <wp:wrapPolygon edited="0">
                <wp:start x="0" y="0"/>
                <wp:lineTo x="0" y="21409"/>
                <wp:lineTo x="21227" y="21409"/>
                <wp:lineTo x="212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ducts Teddies 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4465" cy="1076325"/>
                    </a:xfrm>
                    <a:prstGeom prst="rect">
                      <a:avLst/>
                    </a:prstGeom>
                  </pic:spPr>
                </pic:pic>
              </a:graphicData>
            </a:graphic>
          </wp:anchor>
        </w:drawing>
      </w:r>
      <w:r>
        <w:t>A cuddly p</w:t>
      </w:r>
      <w:r w:rsidRPr="005E0A5C">
        <w:t>lush teddy</w:t>
      </w:r>
      <w:r>
        <w:t xml:space="preserve"> bear with printed t-shirt featuring the child’s festive picture.  The teddies measure 20cm</w:t>
      </w:r>
      <w:r w:rsidRPr="005E0A5C">
        <w:t xml:space="preserve"> seated,</w:t>
      </w:r>
      <w:r>
        <w:t xml:space="preserve"> have embroidered eyes and are</w:t>
      </w:r>
      <w:r w:rsidRPr="005E0A5C">
        <w:t xml:space="preserve"> suitable from birth</w:t>
      </w:r>
      <w:r>
        <w:t>.</w:t>
      </w:r>
    </w:p>
    <w:p w:rsidR="00BF5A2E" w:rsidRDefault="00327E08" w:rsidP="00BF5A2E">
      <w:pPr>
        <w:rPr>
          <w:b/>
        </w:rPr>
      </w:pPr>
      <w:r>
        <w:rPr>
          <w:b/>
        </w:rPr>
        <w:t>£8.00 each (</w:t>
      </w:r>
      <w:r w:rsidR="00BF5A2E">
        <w:rPr>
          <w:b/>
        </w:rPr>
        <w:t>School raises £1.50</w:t>
      </w:r>
      <w:r>
        <w:rPr>
          <w:b/>
        </w:rPr>
        <w:t>)</w:t>
      </w:r>
    </w:p>
    <w:p w:rsidR="00F72D87" w:rsidRDefault="00F72D87" w:rsidP="00327E08">
      <w:pPr>
        <w:rPr>
          <w:rFonts w:ascii="Arial" w:hAnsi="Arial" w:cs="Arial"/>
          <w:color w:val="000000"/>
          <w:sz w:val="20"/>
          <w:szCs w:val="20"/>
        </w:rPr>
      </w:pPr>
      <w:r w:rsidRPr="00615B04">
        <w:rPr>
          <w:rFonts w:ascii="Arial" w:hAnsi="Arial" w:cs="Arial"/>
          <w:b/>
          <w:bCs/>
          <w:color w:val="1F3864" w:themeColor="accent5" w:themeShade="80"/>
          <w:sz w:val="20"/>
          <w:szCs w:val="20"/>
        </w:rPr>
        <w:br/>
      </w:r>
    </w:p>
    <w:p w:rsidR="00F72D87" w:rsidRDefault="00F72D87" w:rsidP="00F72D87">
      <w:pPr>
        <w:rPr>
          <w:rFonts w:ascii="Arial" w:hAnsi="Arial" w:cs="Arial"/>
          <w:color w:val="000000"/>
          <w:sz w:val="20"/>
          <w:szCs w:val="20"/>
        </w:rPr>
      </w:pP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All you need to do is encourage your child to create their design on the accompanying Drawing Sheet/Order Form and send it back to the school on or before</w:t>
      </w:r>
    </w:p>
    <w:p w:rsidR="00F72D87" w:rsidRPr="00757A50" w:rsidRDefault="00757A50" w:rsidP="00F72D87">
      <w:pPr>
        <w:rPr>
          <w:rFonts w:ascii="Arial" w:hAnsi="Arial" w:cs="Arial"/>
          <w:b/>
          <w:color w:val="FF0000"/>
          <w:sz w:val="20"/>
          <w:szCs w:val="20"/>
        </w:rPr>
      </w:pPr>
      <w:r w:rsidRPr="00757A50">
        <w:rPr>
          <w:rFonts w:ascii="Arial" w:hAnsi="Arial" w:cs="Arial"/>
          <w:b/>
          <w:color w:val="FF0000"/>
          <w:sz w:val="20"/>
          <w:szCs w:val="20"/>
        </w:rPr>
        <w:t>Thursday 31</w:t>
      </w:r>
      <w:r w:rsidRPr="00757A50">
        <w:rPr>
          <w:rFonts w:ascii="Arial" w:hAnsi="Arial" w:cs="Arial"/>
          <w:b/>
          <w:color w:val="FF0000"/>
          <w:sz w:val="20"/>
          <w:szCs w:val="20"/>
          <w:vertAlign w:val="superscript"/>
        </w:rPr>
        <w:t>st</w:t>
      </w:r>
      <w:r w:rsidRPr="00757A50">
        <w:rPr>
          <w:rFonts w:ascii="Arial" w:hAnsi="Arial" w:cs="Arial"/>
          <w:b/>
          <w:color w:val="FF0000"/>
          <w:sz w:val="20"/>
          <w:szCs w:val="20"/>
        </w:rPr>
        <w:t xml:space="preserve"> October</w:t>
      </w:r>
    </w:p>
    <w:p w:rsidR="00F72D87" w:rsidRPr="00615B04" w:rsidRDefault="000021BB" w:rsidP="00F72D87">
      <w:pPr>
        <w:rPr>
          <w:rFonts w:ascii="Arial" w:hAnsi="Arial" w:cs="Arial"/>
          <w:color w:val="1F3864" w:themeColor="accent5" w:themeShade="80"/>
          <w:sz w:val="20"/>
          <w:szCs w:val="20"/>
        </w:rPr>
      </w:pPr>
      <w:r>
        <w:rPr>
          <w:rFonts w:ascii="Arial" w:hAnsi="Arial" w:cs="Arial"/>
          <w:color w:val="1F3864" w:themeColor="accent5" w:themeShade="80"/>
          <w:sz w:val="20"/>
          <w:szCs w:val="20"/>
        </w:rPr>
        <w:t xml:space="preserve">Payments </w:t>
      </w:r>
      <w:proofErr w:type="gramStart"/>
      <w:r>
        <w:rPr>
          <w:rFonts w:ascii="Arial" w:hAnsi="Arial" w:cs="Arial"/>
          <w:color w:val="1F3864" w:themeColor="accent5" w:themeShade="80"/>
          <w:sz w:val="20"/>
          <w:szCs w:val="20"/>
        </w:rPr>
        <w:t>can be made</w:t>
      </w:r>
      <w:proofErr w:type="gramEnd"/>
      <w:r>
        <w:rPr>
          <w:rFonts w:ascii="Arial" w:hAnsi="Arial" w:cs="Arial"/>
          <w:color w:val="1F3864" w:themeColor="accent5" w:themeShade="80"/>
          <w:sz w:val="20"/>
          <w:szCs w:val="20"/>
        </w:rPr>
        <w:t xml:space="preserve"> by</w:t>
      </w:r>
      <w:r w:rsidR="00F72D87" w:rsidRPr="00615B04">
        <w:rPr>
          <w:rFonts w:ascii="Arial" w:hAnsi="Arial" w:cs="Arial"/>
          <w:color w:val="1F3864" w:themeColor="accent5" w:themeShade="80"/>
          <w:sz w:val="20"/>
          <w:szCs w:val="20"/>
        </w:rPr>
        <w:t xml:space="preserve"> cheque made payable to:</w:t>
      </w:r>
    </w:p>
    <w:p w:rsidR="00F72D87" w:rsidRDefault="00757A50" w:rsidP="00F72D87">
      <w:pPr>
        <w:rPr>
          <w:rFonts w:ascii="Arial" w:hAnsi="Arial" w:cs="Arial"/>
          <w:b/>
          <w:color w:val="FF0000"/>
          <w:sz w:val="20"/>
          <w:szCs w:val="20"/>
        </w:rPr>
      </w:pPr>
      <w:r w:rsidRPr="00757A50">
        <w:rPr>
          <w:rFonts w:ascii="Arial" w:hAnsi="Arial" w:cs="Arial"/>
          <w:b/>
          <w:color w:val="FF0000"/>
          <w:sz w:val="20"/>
          <w:szCs w:val="20"/>
        </w:rPr>
        <w:t>Celtic Cross Education Multi Academy Trust</w:t>
      </w:r>
      <w:bookmarkStart w:id="0" w:name="_GoBack"/>
      <w:bookmarkEnd w:id="0"/>
    </w:p>
    <w:p w:rsidR="000021BB" w:rsidRPr="000021BB" w:rsidRDefault="000021BB" w:rsidP="00F72D87">
      <w:pPr>
        <w:rPr>
          <w:rFonts w:ascii="Arial" w:hAnsi="Arial" w:cs="Arial"/>
          <w:color w:val="002060"/>
          <w:sz w:val="20"/>
          <w:szCs w:val="20"/>
        </w:rPr>
      </w:pPr>
      <w:proofErr w:type="gramStart"/>
      <w:r w:rsidRPr="000021BB">
        <w:rPr>
          <w:rFonts w:ascii="Arial" w:hAnsi="Arial" w:cs="Arial"/>
          <w:color w:val="002060"/>
          <w:sz w:val="20"/>
          <w:szCs w:val="20"/>
        </w:rPr>
        <w:t>Or</w:t>
      </w:r>
      <w:proofErr w:type="gramEnd"/>
      <w:r w:rsidRPr="000021BB">
        <w:rPr>
          <w:rFonts w:ascii="Arial" w:hAnsi="Arial" w:cs="Arial"/>
          <w:color w:val="002060"/>
          <w:sz w:val="20"/>
          <w:szCs w:val="20"/>
        </w:rPr>
        <w:t xml:space="preserve"> </w:t>
      </w:r>
      <w:r w:rsidRPr="000021BB">
        <w:rPr>
          <w:rFonts w:ascii="Arial" w:hAnsi="Arial" w:cs="Arial"/>
          <w:b/>
          <w:color w:val="FF0000"/>
          <w:sz w:val="20"/>
          <w:szCs w:val="20"/>
        </w:rPr>
        <w:t xml:space="preserve">on your </w:t>
      </w:r>
      <w:proofErr w:type="spellStart"/>
      <w:r w:rsidRPr="000021BB">
        <w:rPr>
          <w:rFonts w:ascii="Arial" w:hAnsi="Arial" w:cs="Arial"/>
          <w:b/>
          <w:color w:val="FF0000"/>
          <w:sz w:val="20"/>
          <w:szCs w:val="20"/>
        </w:rPr>
        <w:t>Parentpay</w:t>
      </w:r>
      <w:proofErr w:type="spellEnd"/>
      <w:r w:rsidRPr="000021BB">
        <w:rPr>
          <w:rFonts w:ascii="Arial" w:hAnsi="Arial" w:cs="Arial"/>
          <w:b/>
          <w:color w:val="FF0000"/>
          <w:sz w:val="20"/>
          <w:szCs w:val="20"/>
        </w:rPr>
        <w:t xml:space="preserve"> account (under “Rudolph cards”)</w:t>
      </w: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Please kindly fi</w:t>
      </w:r>
      <w:r w:rsidR="003F5CC7" w:rsidRPr="00615B04">
        <w:rPr>
          <w:rFonts w:ascii="Arial" w:hAnsi="Arial" w:cs="Arial"/>
          <w:color w:val="1F3864" w:themeColor="accent5" w:themeShade="80"/>
          <w:sz w:val="20"/>
          <w:szCs w:val="20"/>
        </w:rPr>
        <w:t xml:space="preserve">ll out your Child's Name </w:t>
      </w:r>
      <w:r w:rsidRPr="00615B04">
        <w:rPr>
          <w:rFonts w:ascii="Arial" w:hAnsi="Arial" w:cs="Arial"/>
          <w:color w:val="1F3864" w:themeColor="accent5" w:themeShade="80"/>
          <w:sz w:val="20"/>
          <w:szCs w:val="20"/>
        </w:rPr>
        <w:t>and Order Quantities CLEARLY and in BLOCK CAPITALS as shown on the Drawing Sheet.  If you wish to you can assist your child with their picture so that you are both happy with the design! If you need some inspiration, please have a look at www.rudolphcards.co.uk and Rudolph can give you a few design tips and ideas in his on-line Gallery!</w:t>
      </w: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It is</w:t>
      </w:r>
      <w:r w:rsidRPr="00615B04">
        <w:rPr>
          <w:rStyle w:val="apple-converted-space"/>
          <w:rFonts w:ascii="Arial" w:hAnsi="Arial" w:cs="Arial"/>
          <w:color w:val="1F3864" w:themeColor="accent5" w:themeShade="80"/>
          <w:sz w:val="20"/>
          <w:szCs w:val="20"/>
        </w:rPr>
        <w:t> </w:t>
      </w:r>
      <w:r w:rsidRPr="00615B04">
        <w:rPr>
          <w:rFonts w:ascii="Arial" w:hAnsi="Arial" w:cs="Arial"/>
          <w:b/>
          <w:bCs/>
          <w:color w:val="1F3864" w:themeColor="accent5" w:themeShade="80"/>
          <w:sz w:val="20"/>
          <w:szCs w:val="20"/>
        </w:rPr>
        <w:t>VERY IMPORTANT</w:t>
      </w:r>
      <w:r w:rsidRPr="00615B04">
        <w:rPr>
          <w:rStyle w:val="apple-converted-space"/>
          <w:rFonts w:ascii="Arial" w:hAnsi="Arial" w:cs="Arial"/>
          <w:color w:val="1F3864" w:themeColor="accent5" w:themeShade="80"/>
          <w:sz w:val="20"/>
          <w:szCs w:val="20"/>
        </w:rPr>
        <w:t> </w:t>
      </w:r>
      <w:r w:rsidRPr="00615B04">
        <w:rPr>
          <w:rFonts w:ascii="Arial" w:hAnsi="Arial" w:cs="Arial"/>
          <w:color w:val="1F3864" w:themeColor="accent5" w:themeShade="80"/>
          <w:sz w:val="20"/>
          <w:szCs w:val="20"/>
        </w:rPr>
        <w:t>that you only use</w:t>
      </w:r>
      <w:r w:rsidRPr="00615B04">
        <w:rPr>
          <w:rStyle w:val="apple-converted-space"/>
          <w:rFonts w:ascii="Arial" w:hAnsi="Arial" w:cs="Arial"/>
          <w:color w:val="1F3864" w:themeColor="accent5" w:themeShade="80"/>
          <w:sz w:val="20"/>
          <w:szCs w:val="20"/>
        </w:rPr>
        <w:t> </w:t>
      </w:r>
      <w:r w:rsidRPr="00615B04">
        <w:rPr>
          <w:rFonts w:ascii="Arial" w:hAnsi="Arial" w:cs="Arial"/>
          <w:b/>
          <w:bCs/>
          <w:color w:val="1F3864" w:themeColor="accent5" w:themeShade="80"/>
          <w:sz w:val="20"/>
          <w:szCs w:val="20"/>
        </w:rPr>
        <w:t>Felt-tip pens, Water-based Paints or Coloured Pencils</w:t>
      </w:r>
      <w:r w:rsidR="00615B04">
        <w:rPr>
          <w:rFonts w:ascii="Arial" w:hAnsi="Arial" w:cs="Arial"/>
          <w:b/>
          <w:bCs/>
          <w:color w:val="1F3864" w:themeColor="accent5" w:themeShade="80"/>
          <w:sz w:val="20"/>
          <w:szCs w:val="20"/>
        </w:rPr>
        <w:t xml:space="preserve"> – please press hard. </w:t>
      </w:r>
      <w:r w:rsidRPr="00615B04">
        <w:rPr>
          <w:rStyle w:val="apple-converted-space"/>
          <w:rFonts w:ascii="Arial" w:hAnsi="Arial" w:cs="Arial"/>
          <w:color w:val="1F3864" w:themeColor="accent5" w:themeShade="80"/>
          <w:sz w:val="20"/>
          <w:szCs w:val="20"/>
        </w:rPr>
        <w:t> </w:t>
      </w:r>
      <w:r w:rsidRPr="00615B04">
        <w:rPr>
          <w:rFonts w:ascii="Arial" w:hAnsi="Arial" w:cs="Arial"/>
          <w:b/>
          <w:bCs/>
          <w:color w:val="1F3864" w:themeColor="accent5" w:themeShade="80"/>
          <w:sz w:val="20"/>
          <w:szCs w:val="20"/>
        </w:rPr>
        <w:t>Please Note - no glitter or stuck on collage can be accepted! </w:t>
      </w:r>
    </w:p>
    <w:p w:rsidR="00F72D87" w:rsidRPr="00615B04"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t xml:space="preserve">Thank you in anticipation of your support with this Fundraiser and we look forward to seeing all the lovely artwork so that we can send it off and get the personalised items back </w:t>
      </w:r>
      <w:r w:rsidR="00F47891">
        <w:rPr>
          <w:rFonts w:ascii="Arial" w:hAnsi="Arial" w:cs="Arial"/>
          <w:color w:val="1F3864" w:themeColor="accent5" w:themeShade="80"/>
          <w:sz w:val="20"/>
          <w:szCs w:val="20"/>
        </w:rPr>
        <w:t>in</w:t>
      </w:r>
      <w:r w:rsidRPr="00615B04">
        <w:rPr>
          <w:rFonts w:ascii="Arial" w:hAnsi="Arial" w:cs="Arial"/>
          <w:color w:val="1F3864" w:themeColor="accent5" w:themeShade="80"/>
          <w:sz w:val="20"/>
          <w:szCs w:val="20"/>
        </w:rPr>
        <w:t xml:space="preserve"> time for Christmas!</w:t>
      </w:r>
    </w:p>
    <w:p w:rsidR="00F72D87" w:rsidRDefault="00F72D87" w:rsidP="00F72D87">
      <w:pPr>
        <w:rPr>
          <w:rFonts w:ascii="Arial" w:hAnsi="Arial" w:cs="Arial"/>
          <w:color w:val="1F3864" w:themeColor="accent5" w:themeShade="80"/>
          <w:sz w:val="20"/>
          <w:szCs w:val="20"/>
        </w:rPr>
      </w:pPr>
      <w:r w:rsidRPr="00615B04">
        <w:rPr>
          <w:rFonts w:ascii="Arial" w:hAnsi="Arial" w:cs="Arial"/>
          <w:color w:val="1F3864" w:themeColor="accent5" w:themeShade="80"/>
          <w:sz w:val="20"/>
          <w:szCs w:val="20"/>
        </w:rPr>
        <w:br/>
        <w:t>Kind regards</w:t>
      </w:r>
    </w:p>
    <w:p w:rsidR="00757A50" w:rsidRPr="00615B04" w:rsidRDefault="00757A50" w:rsidP="00F72D87">
      <w:pPr>
        <w:rPr>
          <w:color w:val="1F3864" w:themeColor="accent5" w:themeShade="80"/>
        </w:rPr>
      </w:pPr>
      <w:r>
        <w:rPr>
          <w:rFonts w:ascii="Arial" w:hAnsi="Arial" w:cs="Arial"/>
          <w:color w:val="1F3864" w:themeColor="accent5" w:themeShade="80"/>
          <w:sz w:val="20"/>
          <w:szCs w:val="20"/>
        </w:rPr>
        <w:t>Veryan School</w:t>
      </w:r>
    </w:p>
    <w:p w:rsidR="000A7573" w:rsidRDefault="000A7573" w:rsidP="000A7573">
      <w:pPr>
        <w:widowControl w:val="0"/>
        <w:spacing w:after="0" w:line="240" w:lineRule="auto"/>
        <w:rPr>
          <w:rFonts w:ascii="Calibri" w:eastAsia="Times New Roman" w:hAnsi="Calibri" w:cs="Times New Roman"/>
          <w:sz w:val="24"/>
          <w:szCs w:val="24"/>
          <w:lang w:eastAsia="en-GB"/>
        </w:rPr>
      </w:pPr>
    </w:p>
    <w:p w:rsidR="00E35A30" w:rsidRDefault="00E35A30" w:rsidP="000A7573">
      <w:pPr>
        <w:widowControl w:val="0"/>
        <w:spacing w:after="0" w:line="240" w:lineRule="auto"/>
        <w:rPr>
          <w:rFonts w:ascii="Calibri" w:eastAsia="Times New Roman" w:hAnsi="Calibri" w:cs="Times New Roman"/>
          <w:sz w:val="24"/>
          <w:szCs w:val="24"/>
          <w:lang w:eastAsia="en-GB"/>
        </w:rPr>
      </w:pPr>
    </w:p>
    <w:p w:rsidR="00E35A30" w:rsidRDefault="00E35A30" w:rsidP="000A7573">
      <w:pPr>
        <w:widowControl w:val="0"/>
        <w:spacing w:after="0" w:line="240" w:lineRule="auto"/>
        <w:rPr>
          <w:rFonts w:ascii="Calibri" w:eastAsia="Times New Roman" w:hAnsi="Calibri" w:cs="Times New Roman"/>
          <w:sz w:val="24"/>
          <w:szCs w:val="24"/>
          <w:lang w:eastAsia="en-GB"/>
        </w:rPr>
      </w:pPr>
    </w:p>
    <w:p w:rsidR="007302F6" w:rsidRDefault="007302F6">
      <w:pPr>
        <w:rPr>
          <w:rFonts w:ascii="Calibri" w:eastAsia="Times New Roman" w:hAnsi="Calibri" w:cs="Times New Roman"/>
          <w:sz w:val="24"/>
          <w:szCs w:val="24"/>
          <w:lang w:eastAsia="en-GB"/>
        </w:rPr>
      </w:pPr>
    </w:p>
    <w:p w:rsidR="007302F6" w:rsidRDefault="007302F6" w:rsidP="000A7573">
      <w:pPr>
        <w:widowControl w:val="0"/>
        <w:spacing w:after="0" w:line="240" w:lineRule="auto"/>
        <w:rPr>
          <w:rFonts w:ascii="Calibri" w:eastAsia="Times New Roman" w:hAnsi="Calibri" w:cs="Times New Roman"/>
          <w:sz w:val="24"/>
          <w:szCs w:val="24"/>
          <w:lang w:eastAsia="en-GB"/>
        </w:rPr>
      </w:pPr>
    </w:p>
    <w:p w:rsidR="00CD539E" w:rsidRDefault="00CD539E" w:rsidP="000A7573">
      <w:pPr>
        <w:widowControl w:val="0"/>
        <w:spacing w:after="0" w:line="240" w:lineRule="auto"/>
        <w:rPr>
          <w:rFonts w:ascii="Calibri" w:eastAsia="Times New Roman" w:hAnsi="Calibri" w:cs="Times New Roman"/>
          <w:sz w:val="24"/>
          <w:szCs w:val="24"/>
          <w:lang w:eastAsia="en-GB"/>
        </w:rPr>
      </w:pPr>
    </w:p>
    <w:sectPr w:rsidR="00CD539E" w:rsidSect="00327E08">
      <w:pgSz w:w="11906" w:h="16838"/>
      <w:pgMar w:top="142" w:right="1133"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6281"/>
    <w:multiLevelType w:val="hybridMultilevel"/>
    <w:tmpl w:val="A4B8BAC8"/>
    <w:lvl w:ilvl="0" w:tplc="0809000F">
      <w:start w:val="1"/>
      <w:numFmt w:val="decimal"/>
      <w:lvlText w:val="%1."/>
      <w:lvlJc w:val="left"/>
      <w:pPr>
        <w:ind w:left="720" w:hanging="360"/>
      </w:pPr>
      <w:rPr>
        <w:rFonts w:hint="default"/>
      </w:rPr>
    </w:lvl>
    <w:lvl w:ilvl="1" w:tplc="365CBD2C">
      <w:start w:val="4"/>
      <w:numFmt w:val="bullet"/>
      <w:lvlText w:val=""/>
      <w:lvlJc w:val="left"/>
      <w:pPr>
        <w:ind w:left="1440" w:hanging="360"/>
      </w:pPr>
      <w:rPr>
        <w:rFonts w:ascii="Symbol" w:eastAsia="Times New Roman" w:hAnsi="Symbol" w:cs="Times New Roman" w:hint="default"/>
        <w:b w:val="0"/>
        <w:i w:val="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2352EF"/>
    <w:multiLevelType w:val="hybridMultilevel"/>
    <w:tmpl w:val="E54AD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73"/>
    <w:rsid w:val="000021BB"/>
    <w:rsid w:val="00037F3B"/>
    <w:rsid w:val="000A7573"/>
    <w:rsid w:val="00327E08"/>
    <w:rsid w:val="00331DC0"/>
    <w:rsid w:val="003A00C2"/>
    <w:rsid w:val="003F5CC7"/>
    <w:rsid w:val="0043202B"/>
    <w:rsid w:val="00545719"/>
    <w:rsid w:val="00553969"/>
    <w:rsid w:val="00615B04"/>
    <w:rsid w:val="006F543D"/>
    <w:rsid w:val="007302F6"/>
    <w:rsid w:val="00757A50"/>
    <w:rsid w:val="0085371A"/>
    <w:rsid w:val="0090121A"/>
    <w:rsid w:val="009A1336"/>
    <w:rsid w:val="00A122F3"/>
    <w:rsid w:val="00AD6DE2"/>
    <w:rsid w:val="00BF5A2E"/>
    <w:rsid w:val="00C3635E"/>
    <w:rsid w:val="00CD380A"/>
    <w:rsid w:val="00CD539E"/>
    <w:rsid w:val="00D26478"/>
    <w:rsid w:val="00E35A30"/>
    <w:rsid w:val="00E5748E"/>
    <w:rsid w:val="00ED158D"/>
    <w:rsid w:val="00F3627A"/>
    <w:rsid w:val="00F47891"/>
    <w:rsid w:val="00F72D87"/>
    <w:rsid w:val="00FB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681"/>
  <w15:chartTrackingRefBased/>
  <w15:docId w15:val="{5484D218-4CC6-4E95-A480-A7869AB6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D87"/>
  </w:style>
  <w:style w:type="paragraph" w:styleId="BalloonText">
    <w:name w:val="Balloon Text"/>
    <w:basedOn w:val="Normal"/>
    <w:link w:val="BalloonTextChar"/>
    <w:uiPriority w:val="99"/>
    <w:semiHidden/>
    <w:unhideWhenUsed/>
    <w:rsid w:val="00E35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30"/>
    <w:rPr>
      <w:rFonts w:ascii="Segoe UI" w:hAnsi="Segoe UI" w:cs="Segoe UI"/>
      <w:sz w:val="18"/>
      <w:szCs w:val="18"/>
    </w:rPr>
  </w:style>
  <w:style w:type="paragraph" w:styleId="ListParagraph">
    <w:name w:val="List Paragraph"/>
    <w:basedOn w:val="Normal"/>
    <w:uiPriority w:val="34"/>
    <w:qFormat/>
    <w:rsid w:val="0090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40966">
      <w:bodyDiv w:val="1"/>
      <w:marLeft w:val="0"/>
      <w:marRight w:val="0"/>
      <w:marTop w:val="0"/>
      <w:marBottom w:val="0"/>
      <w:divBdr>
        <w:top w:val="none" w:sz="0" w:space="0" w:color="auto"/>
        <w:left w:val="none" w:sz="0" w:space="0" w:color="auto"/>
        <w:bottom w:val="none" w:sz="0" w:space="0" w:color="auto"/>
        <w:right w:val="none" w:sz="0" w:space="0" w:color="auto"/>
      </w:divBdr>
    </w:div>
    <w:div w:id="15424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Veryan Secretary</cp:lastModifiedBy>
  <cp:revision>3</cp:revision>
  <cp:lastPrinted>2019-09-16T15:05:00Z</cp:lastPrinted>
  <dcterms:created xsi:type="dcterms:W3CDTF">2019-09-16T15:07:00Z</dcterms:created>
  <dcterms:modified xsi:type="dcterms:W3CDTF">2019-09-16T15:11:00Z</dcterms:modified>
</cp:coreProperties>
</file>